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45" w:rsidRPr="00D80545" w:rsidRDefault="00D80545" w:rsidP="00D80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D80545">
        <w:rPr>
          <w:rFonts w:ascii="Arial" w:eastAsia="Times New Roman" w:hAnsi="Arial" w:cs="Arial"/>
          <w:noProof/>
          <w:color w:val="111111"/>
          <w:sz w:val="18"/>
          <w:szCs w:val="18"/>
        </w:rPr>
        <w:drawing>
          <wp:inline distT="0" distB="0" distL="0" distR="0">
            <wp:extent cx="6291126" cy="3352800"/>
            <wp:effectExtent l="0" t="0" r="0" b="0"/>
            <wp:docPr id="1" name="Picture 1" descr="Phylogenetic tree of vertebrates. A simplified phylogenetic tree focusing on the evolution of Osteichthyes (bony fish). Osteichthyes is divided into two categories: Sarcopterygii (lobe-finned fish) that contains tetrapods, and Actinopterygii (ray-finned fish) that contains teleosts. Based on recent findings, it is hypothesized that two rounds of whole genome duplication (WGD) occurred before the gnathostomes-cyclostomes split. The teleost lineage went through an additional WGD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logenetic tree of vertebrates. A simplified phylogenetic tree focusing on the evolution of Osteichthyes (bony fish). Osteichthyes is divided into two categories: Sarcopterygii (lobe-finned fish) that contains tetrapods, and Actinopterygii (ray-finned fish) that contains teleosts. Based on recent findings, it is hypothesized that two rounds of whole genome duplication (WGD) occurred before the gnathostomes-cyclostomes split. The teleost lineage went through an additional WGD.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70" cy="33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45" w:rsidRPr="00D80545" w:rsidRDefault="00D80545" w:rsidP="00D80545">
      <w:pPr>
        <w:shd w:val="clear" w:color="auto" w:fill="FFFFFF"/>
        <w:spacing w:after="0" w:line="480" w:lineRule="auto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</w:rPr>
      </w:pPr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Phylogenetic tree of vertebrates. A simplified phylogenetic tree focusing on the evolution of </w:t>
      </w:r>
      <w:proofErr w:type="spellStart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>Osteichthyes</w:t>
      </w:r>
      <w:proofErr w:type="spellEnd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 (bony fish). </w:t>
      </w:r>
      <w:proofErr w:type="spellStart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>Osteichthyes</w:t>
      </w:r>
      <w:proofErr w:type="spellEnd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 is divided into two categories: </w:t>
      </w:r>
      <w:proofErr w:type="spellStart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>Sarcopterygii</w:t>
      </w:r>
      <w:proofErr w:type="spellEnd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 (lobe-finned fish) that contains </w:t>
      </w:r>
      <w:proofErr w:type="spellStart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>tetrapods</w:t>
      </w:r>
      <w:proofErr w:type="spellEnd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, and Actinopterygii (ray-finned fish) that contains </w:t>
      </w:r>
      <w:proofErr w:type="spellStart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>teleosts</w:t>
      </w:r>
      <w:proofErr w:type="spellEnd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 xml:space="preserve">. Based on recent findings, it is hypothesized that two rounds of whole genome duplication (WGD) occurred before the </w:t>
      </w:r>
      <w:proofErr w:type="spellStart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>gnathostomes</w:t>
      </w:r>
      <w:proofErr w:type="spellEnd"/>
      <w:r w:rsidRPr="00D80545">
        <w:rPr>
          <w:rFonts w:ascii="Arial" w:eastAsia="Times New Roman" w:hAnsi="Arial" w:cs="Arial"/>
          <w:color w:val="111111"/>
          <w:kern w:val="36"/>
          <w:sz w:val="32"/>
          <w:szCs w:val="32"/>
        </w:rPr>
        <w:t>-cyclostomes split. The teleost lineage went through an additional WGD. </w:t>
      </w:r>
    </w:p>
    <w:p w:rsidR="008C70D7" w:rsidRDefault="008C70D7">
      <w:bookmarkStart w:id="0" w:name="_GoBack"/>
      <w:bookmarkEnd w:id="0"/>
    </w:p>
    <w:sectPr w:rsidR="008C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5"/>
    <w:rsid w:val="008C70D7"/>
    <w:rsid w:val="00B83386"/>
    <w:rsid w:val="00B94ED2"/>
    <w:rsid w:val="00D80545"/>
    <w:rsid w:val="00F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7C8E8-574E-4917-98CF-1B372C82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Venters</dc:creator>
  <cp:keywords/>
  <dc:description/>
  <cp:lastModifiedBy>Caroline Venters</cp:lastModifiedBy>
  <cp:revision>1</cp:revision>
  <cp:lastPrinted>2019-09-06T15:48:00Z</cp:lastPrinted>
  <dcterms:created xsi:type="dcterms:W3CDTF">2019-09-06T15:47:00Z</dcterms:created>
  <dcterms:modified xsi:type="dcterms:W3CDTF">2019-09-06T18:46:00Z</dcterms:modified>
</cp:coreProperties>
</file>